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BE7" w:rsidRDefault="00AE6BE7" w:rsidP="00D110C6">
      <w:pPr>
        <w:ind w:right="141"/>
        <w:rPr>
          <w:rFonts w:ascii="Monotype Corsiva" w:hAnsi="Monotype Corsiva"/>
          <w:b/>
          <w:color w:val="0000FF"/>
          <w:sz w:val="32"/>
          <w:szCs w:val="32"/>
        </w:rPr>
      </w:pPr>
      <w:r w:rsidRPr="00AE6BE7">
        <w:rPr>
          <w:rFonts w:ascii="Monotype Corsiva" w:hAnsi="Monotype Corsiva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-1165257</wp:posOffset>
            </wp:positionH>
            <wp:positionV relativeFrom="paragraph">
              <wp:posOffset>-928434</wp:posOffset>
            </wp:positionV>
            <wp:extent cx="7739943" cy="10914926"/>
            <wp:effectExtent l="19050" t="0" r="0" b="0"/>
            <wp:wrapNone/>
            <wp:docPr id="1" name="Рисунок 1" descr="E:\Новая папка (2)\спорт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спорт рам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943" cy="1091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45FE">
        <w:rPr>
          <w:rFonts w:ascii="Monotype Corsiva" w:hAnsi="Monotype Corsiva"/>
          <w:b/>
          <w:noProof/>
          <w:color w:val="0000FF"/>
          <w:sz w:val="32"/>
          <w:szCs w:val="32"/>
        </w:rPr>
        <w:t xml:space="preserve"> </w:t>
      </w:r>
    </w:p>
    <w:p w:rsidR="00DD6923" w:rsidRPr="00D454EF" w:rsidRDefault="00D454EF" w:rsidP="00EE4D5F">
      <w:pPr>
        <w:jc w:val="center"/>
        <w:rPr>
          <w:color w:val="1F497D" w:themeColor="text2"/>
          <w:sz w:val="36"/>
          <w:szCs w:val="36"/>
        </w:rPr>
      </w:pPr>
      <w:r w:rsidRPr="00D454EF">
        <w:rPr>
          <w:color w:val="1F497D" w:themeColor="text2"/>
          <w:sz w:val="36"/>
          <w:szCs w:val="36"/>
        </w:rPr>
        <w:t>Полезные массажные коврики</w:t>
      </w:r>
    </w:p>
    <w:p w:rsidR="00F645FE" w:rsidRDefault="00D454EF" w:rsidP="00D454EF">
      <w:pPr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Если вы обнаружили, что у вашего малыша плоскостопие, а он ни в какую не хочет выполнять в домашних условиях специальные упражнения, предложите ему весёлую и полезную забаву – массажный коврик. Не пожалейте времени, расскажите малышу о его проблеме и предложите вместе изготовить такой коврик дома. Это повысит интерес и осознанность у ребенка. Изготовить </w:t>
      </w:r>
      <w:r w:rsidR="00265777">
        <w:rPr>
          <w:color w:val="1F497D" w:themeColor="text2"/>
          <w:sz w:val="28"/>
          <w:szCs w:val="28"/>
        </w:rPr>
        <w:t xml:space="preserve">массажный </w:t>
      </w:r>
      <w:r>
        <w:rPr>
          <w:color w:val="1F497D" w:themeColor="text2"/>
          <w:sz w:val="28"/>
          <w:szCs w:val="28"/>
        </w:rPr>
        <w:t>коврик можно из</w:t>
      </w:r>
      <w:r w:rsidR="00673E1D">
        <w:rPr>
          <w:color w:val="1F497D" w:themeColor="text2"/>
          <w:sz w:val="28"/>
          <w:szCs w:val="28"/>
        </w:rPr>
        <w:t xml:space="preserve"> любых материалов: камушков, кры</w:t>
      </w:r>
      <w:r>
        <w:rPr>
          <w:color w:val="1F497D" w:themeColor="text2"/>
          <w:sz w:val="28"/>
          <w:szCs w:val="28"/>
        </w:rPr>
        <w:t>шек, карандашей, меха, пуговиц, монет</w:t>
      </w:r>
      <w:r w:rsidR="00F645FE">
        <w:rPr>
          <w:color w:val="1F497D" w:themeColor="text2"/>
          <w:sz w:val="28"/>
          <w:szCs w:val="28"/>
        </w:rPr>
        <w:t>,</w:t>
      </w:r>
      <w:r w:rsidR="00673E1D">
        <w:rPr>
          <w:color w:val="1F497D" w:themeColor="text2"/>
          <w:sz w:val="28"/>
          <w:szCs w:val="28"/>
        </w:rPr>
        <w:t xml:space="preserve"> веревки, губки</w:t>
      </w:r>
      <w:r w:rsidR="00265777">
        <w:rPr>
          <w:color w:val="1F497D" w:themeColor="text2"/>
          <w:sz w:val="28"/>
          <w:szCs w:val="28"/>
        </w:rPr>
        <w:t xml:space="preserve"> и много другого</w:t>
      </w:r>
      <w:proofErr w:type="gramStart"/>
      <w:r w:rsidR="00265777">
        <w:rPr>
          <w:color w:val="1F497D" w:themeColor="text2"/>
          <w:sz w:val="28"/>
          <w:szCs w:val="28"/>
        </w:rPr>
        <w:t>.</w:t>
      </w:r>
      <w:proofErr w:type="gramEnd"/>
      <w:r w:rsidR="00265777">
        <w:rPr>
          <w:color w:val="1F497D" w:themeColor="text2"/>
          <w:sz w:val="28"/>
          <w:szCs w:val="28"/>
        </w:rPr>
        <w:t xml:space="preserve"> Проявите фантазию!</w:t>
      </w:r>
      <w:r>
        <w:rPr>
          <w:color w:val="1F497D" w:themeColor="text2"/>
          <w:sz w:val="28"/>
          <w:szCs w:val="28"/>
        </w:rPr>
        <w:t xml:space="preserve"> </w:t>
      </w:r>
    </w:p>
    <w:p w:rsidR="00D454EF" w:rsidRDefault="00F645FE" w:rsidP="00D454EF">
      <w:pPr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</w:t>
      </w:r>
      <w:r w:rsidR="00D454EF">
        <w:rPr>
          <w:color w:val="1F497D" w:themeColor="text2"/>
          <w:sz w:val="28"/>
          <w:szCs w:val="28"/>
        </w:rPr>
        <w:t xml:space="preserve">Размеры и форма коврика так же зависят от вашей фантазии. Хорошо, если предметы на коврике будут иметь разные свойства, например мягкие, колючие, холодные, шершавые это повысит лечебный эффект. </w:t>
      </w:r>
    </w:p>
    <w:p w:rsidR="00F645FE" w:rsidRDefault="00F645FE" w:rsidP="00D454EF">
      <w:pPr>
        <w:jc w:val="both"/>
        <w:rPr>
          <w:color w:val="1F497D" w:themeColor="text2"/>
          <w:sz w:val="28"/>
          <w:szCs w:val="28"/>
        </w:rPr>
      </w:pPr>
    </w:p>
    <w:p w:rsidR="00F645FE" w:rsidRDefault="00F645FE" w:rsidP="00F645FE">
      <w:pPr>
        <w:ind w:right="-142"/>
        <w:jc w:val="both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2525261" cy="1894703"/>
            <wp:effectExtent l="19050" t="0" r="8389" b="0"/>
            <wp:docPr id="2" name="Рисунок 1" descr="C:\Users\Admin\Desktop\ковр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врик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89" cy="189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  <w:sz w:val="28"/>
          <w:szCs w:val="28"/>
        </w:rPr>
        <w:t xml:space="preserve">       </w:t>
      </w: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2520778" cy="1891270"/>
            <wp:effectExtent l="19050" t="0" r="0" b="0"/>
            <wp:docPr id="4" name="Рисунок 3" descr="C:\Users\Admin\Desktop\ковр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вр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66" cy="18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  <w:sz w:val="28"/>
          <w:szCs w:val="28"/>
        </w:rPr>
        <w:t xml:space="preserve"> </w:t>
      </w:r>
    </w:p>
    <w:p w:rsidR="00A80BB4" w:rsidRDefault="00A80BB4" w:rsidP="00F645FE">
      <w:pPr>
        <w:ind w:right="-142"/>
        <w:jc w:val="both"/>
        <w:rPr>
          <w:color w:val="1F497D" w:themeColor="text2"/>
          <w:sz w:val="28"/>
          <w:szCs w:val="28"/>
        </w:rPr>
      </w:pPr>
    </w:p>
    <w:p w:rsidR="00A80BB4" w:rsidRDefault="00A80BB4" w:rsidP="00F645FE">
      <w:pPr>
        <w:ind w:right="-142"/>
        <w:jc w:val="both"/>
        <w:rPr>
          <w:color w:val="1F497D" w:themeColor="text2"/>
          <w:sz w:val="28"/>
          <w:szCs w:val="28"/>
        </w:rPr>
      </w:pP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2530234" cy="1828800"/>
            <wp:effectExtent l="19050" t="0" r="3416" b="0"/>
            <wp:docPr id="5" name="Рисунок 4" descr="C:\Users\Admin\Desktop\ковр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врик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743" cy="18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F497D" w:themeColor="text2"/>
          <w:sz w:val="28"/>
          <w:szCs w:val="28"/>
        </w:rPr>
        <w:t xml:space="preserve">       </w:t>
      </w:r>
      <w:r>
        <w:rPr>
          <w:noProof/>
          <w:color w:val="1F497D" w:themeColor="text2"/>
          <w:sz w:val="28"/>
          <w:szCs w:val="28"/>
        </w:rPr>
        <w:drawing>
          <wp:inline distT="0" distB="0" distL="0" distR="0">
            <wp:extent cx="2528965" cy="1845275"/>
            <wp:effectExtent l="19050" t="0" r="4685" b="0"/>
            <wp:docPr id="6" name="Рисунок 5" descr="C:\Users\Admin\Desktop\ковр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врик 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33" cy="184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BB4" w:rsidRDefault="00A80BB4" w:rsidP="00F645FE">
      <w:pPr>
        <w:ind w:right="-142"/>
        <w:jc w:val="both"/>
        <w:rPr>
          <w:color w:val="1F497D" w:themeColor="text2"/>
          <w:sz w:val="28"/>
          <w:szCs w:val="28"/>
        </w:rPr>
      </w:pPr>
    </w:p>
    <w:p w:rsidR="00F645FE" w:rsidRDefault="00265777" w:rsidP="00F645FE">
      <w:pPr>
        <w:ind w:right="-142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</w:t>
      </w:r>
      <w:r w:rsidR="00F645FE">
        <w:rPr>
          <w:color w:val="1F497D" w:themeColor="text2"/>
          <w:sz w:val="28"/>
          <w:szCs w:val="28"/>
        </w:rPr>
        <w:t>Функциональность массажных ковриков:</w:t>
      </w:r>
    </w:p>
    <w:p w:rsidR="00F645FE" w:rsidRDefault="00F645FE" w:rsidP="00F645FE">
      <w:pPr>
        <w:pStyle w:val="a5"/>
        <w:numPr>
          <w:ilvl w:val="0"/>
          <w:numId w:val="2"/>
        </w:numPr>
        <w:ind w:right="-142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Способствуют укреплению свода стопы</w:t>
      </w:r>
    </w:p>
    <w:p w:rsidR="00F645FE" w:rsidRDefault="00F645FE" w:rsidP="00F645FE">
      <w:pPr>
        <w:pStyle w:val="a5"/>
        <w:numPr>
          <w:ilvl w:val="0"/>
          <w:numId w:val="2"/>
        </w:numPr>
        <w:ind w:right="-142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Снимают локально-мышечное утомление</w:t>
      </w:r>
    </w:p>
    <w:p w:rsidR="00F645FE" w:rsidRDefault="00F645FE" w:rsidP="00F645FE">
      <w:pPr>
        <w:pStyle w:val="a5"/>
        <w:numPr>
          <w:ilvl w:val="0"/>
          <w:numId w:val="2"/>
        </w:numPr>
        <w:ind w:right="-142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Уменьшают болевые ощущения в мышцах стоп</w:t>
      </w:r>
    </w:p>
    <w:p w:rsidR="00F645FE" w:rsidRDefault="00F645FE" w:rsidP="00F645FE">
      <w:pPr>
        <w:pStyle w:val="a5"/>
        <w:numPr>
          <w:ilvl w:val="0"/>
          <w:numId w:val="2"/>
        </w:numPr>
        <w:ind w:right="-142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Способствуют устранению застойных явлений</w:t>
      </w:r>
      <w:r w:rsidR="00A80BB4">
        <w:rPr>
          <w:color w:val="1F497D" w:themeColor="text2"/>
          <w:sz w:val="28"/>
          <w:szCs w:val="28"/>
        </w:rPr>
        <w:t xml:space="preserve"> в кровеносных сосудах нижних конечностей</w:t>
      </w:r>
    </w:p>
    <w:p w:rsidR="00A80BB4" w:rsidRDefault="00A80BB4" w:rsidP="00F645FE">
      <w:pPr>
        <w:pStyle w:val="a5"/>
        <w:numPr>
          <w:ilvl w:val="0"/>
          <w:numId w:val="2"/>
        </w:numPr>
        <w:ind w:right="-142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Восстанавливают функцию стопы и её рессорные свойства</w:t>
      </w:r>
    </w:p>
    <w:p w:rsidR="00A80BB4" w:rsidRPr="00A80BB4" w:rsidRDefault="00265777" w:rsidP="00A80BB4">
      <w:pPr>
        <w:ind w:right="-142"/>
        <w:jc w:val="both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     </w:t>
      </w:r>
      <w:r w:rsidR="00A80BB4">
        <w:rPr>
          <w:color w:val="1F497D" w:themeColor="text2"/>
          <w:sz w:val="28"/>
          <w:szCs w:val="28"/>
        </w:rPr>
        <w:t>Игры для малышей с массажными ковриками будут не только полезны, но и увлекательны.</w:t>
      </w:r>
    </w:p>
    <w:sectPr w:rsidR="00A80BB4" w:rsidRPr="00A80BB4" w:rsidSect="00C73C01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E28CF"/>
    <w:multiLevelType w:val="hybridMultilevel"/>
    <w:tmpl w:val="610A19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DF738D4"/>
    <w:multiLevelType w:val="hybridMultilevel"/>
    <w:tmpl w:val="B5EA5A4E"/>
    <w:lvl w:ilvl="0" w:tplc="0419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6BE7"/>
    <w:rsid w:val="000B65B0"/>
    <w:rsid w:val="000F5FA9"/>
    <w:rsid w:val="0023362F"/>
    <w:rsid w:val="00265777"/>
    <w:rsid w:val="00590F46"/>
    <w:rsid w:val="00673E1D"/>
    <w:rsid w:val="00680695"/>
    <w:rsid w:val="00A80BB4"/>
    <w:rsid w:val="00AE6BE7"/>
    <w:rsid w:val="00D110C6"/>
    <w:rsid w:val="00D454EF"/>
    <w:rsid w:val="00DD6923"/>
    <w:rsid w:val="00EE4D5F"/>
    <w:rsid w:val="00F64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B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B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BE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645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Admin</cp:lastModifiedBy>
  <cp:revision>6</cp:revision>
  <dcterms:created xsi:type="dcterms:W3CDTF">2017-01-18T10:13:00Z</dcterms:created>
  <dcterms:modified xsi:type="dcterms:W3CDTF">2017-08-24T07:50:00Z</dcterms:modified>
</cp:coreProperties>
</file>